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Arial"/>
          <w:color w:val="auto"/>
          <w:kern w:val="0"/>
          <w:szCs w:val="32"/>
          <w:lang w:val="en-US" w:eastAsia="zh-CN"/>
        </w:rPr>
      </w:pPr>
      <w:r>
        <w:rPr>
          <w:rFonts w:hint="eastAsia" w:ascii="黑体" w:hAnsi="黑体" w:eastAsia="黑体" w:cs="Arial"/>
          <w:color w:val="auto"/>
          <w:kern w:val="0"/>
          <w:szCs w:val="32"/>
        </w:rPr>
        <w:t>附件</w:t>
      </w:r>
      <w:r>
        <w:rPr>
          <w:rFonts w:hint="eastAsia" w:ascii="黑体" w:hAnsi="黑体" w:eastAsia="黑体" w:cs="Arial"/>
          <w:color w:val="auto"/>
          <w:kern w:val="0"/>
          <w:szCs w:val="32"/>
          <w:lang w:val="en-US" w:eastAsia="zh-CN"/>
        </w:rPr>
        <w:t>3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32"/>
        <w:jc w:val="center"/>
        <w:textAlignment w:val="auto"/>
        <w:rPr>
          <w:rFonts w:hint="default" w:ascii="微软雅黑" w:hAnsi="微软雅黑" w:eastAsia="微软雅黑" w:cs="微软雅黑"/>
          <w:color w:val="auto"/>
          <w:spacing w:val="-12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pacing w:val="-12"/>
          <w:sz w:val="44"/>
          <w:szCs w:val="44"/>
          <w:lang w:val="en-US" w:eastAsia="zh-CN"/>
        </w:rPr>
        <w:t>饮食消费提醒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640" w:firstLine="480"/>
        <w:textAlignment w:val="auto"/>
        <w:rPr>
          <w:color w:val="auto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" w:eastAsia="仿宋_GB2312" w:cs="华文中宋"/>
          <w:color w:val="auto"/>
          <w:sz w:val="32"/>
          <w:szCs w:val="32"/>
        </w:rPr>
      </w:pPr>
      <w:r>
        <w:rPr>
          <w:rFonts w:hint="eastAsia" w:ascii="仿宋_GB2312" w:hAnsi="仿宋" w:eastAsia="仿宋_GB2312" w:cs="华文中宋"/>
          <w:sz w:val="32"/>
          <w:szCs w:val="32"/>
        </w:rPr>
        <w:t>深圳市市场监督管理局</w:t>
      </w:r>
      <w:r>
        <w:rPr>
          <w:rFonts w:hint="eastAsia" w:ascii="仿宋_GB2312" w:hAnsi="仿宋" w:eastAsia="仿宋_GB2312" w:cs="华文中宋"/>
          <w:sz w:val="32"/>
          <w:szCs w:val="32"/>
          <w:lang w:eastAsia="zh-CN"/>
        </w:rPr>
        <w:t>提醒您</w:t>
      </w:r>
      <w:r>
        <w:rPr>
          <w:rFonts w:hint="eastAsia" w:ascii="仿宋_GB2312" w:hAnsi="仿宋" w:eastAsia="仿宋_GB2312" w:cs="华文中宋"/>
          <w:color w:val="auto"/>
          <w:sz w:val="32"/>
          <w:szCs w:val="32"/>
          <w:lang w:eastAsia="zh-CN"/>
        </w:rPr>
        <w:t>节假日期间要</w:t>
      </w:r>
      <w:r>
        <w:rPr>
          <w:rFonts w:hint="eastAsia" w:ascii="仿宋_GB2312" w:hAnsi="仿宋" w:eastAsia="仿宋_GB2312" w:cs="华文中宋"/>
          <w:color w:val="auto"/>
          <w:sz w:val="32"/>
          <w:szCs w:val="32"/>
        </w:rPr>
        <w:t>注意</w:t>
      </w:r>
      <w:r>
        <w:rPr>
          <w:rFonts w:hint="eastAsia" w:ascii="仿宋_GB2312" w:hAnsi="仿宋" w:eastAsia="仿宋_GB2312" w:cs="华文中宋"/>
          <w:color w:val="auto"/>
          <w:sz w:val="32"/>
          <w:szCs w:val="32"/>
          <w:lang w:eastAsia="zh-CN"/>
        </w:rPr>
        <w:t>饮食安全和营养搭配</w:t>
      </w:r>
      <w:r>
        <w:rPr>
          <w:rFonts w:hint="eastAsia" w:ascii="仿宋_GB2312" w:hAnsi="仿宋" w:eastAsia="仿宋_GB2312" w:cs="华文中宋"/>
          <w:color w:val="auto"/>
          <w:sz w:val="32"/>
          <w:szCs w:val="32"/>
        </w:rPr>
        <w:t>：</w:t>
      </w:r>
    </w:p>
    <w:p>
      <w:pPr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华文中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Cs w:val="32"/>
          <w:lang w:eastAsia="zh-CN"/>
        </w:rPr>
        <w:t>一、尽量选择到综合性商超、大型农贸市场等购买商品</w:t>
      </w:r>
    </w:p>
    <w:p>
      <w:pPr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华文中宋"/>
          <w:sz w:val="32"/>
          <w:szCs w:val="32"/>
          <w:lang w:eastAsia="zh-CN"/>
        </w:rPr>
      </w:pPr>
      <w:r>
        <w:rPr>
          <w:rFonts w:hint="eastAsia" w:ascii="仿宋_GB2312" w:hAnsi="仿宋" w:eastAsia="仿宋_GB2312" w:cs="华文中宋"/>
          <w:sz w:val="32"/>
          <w:szCs w:val="32"/>
          <w:lang w:eastAsia="zh-CN"/>
        </w:rPr>
        <w:t>选择购买感官正常的食品或食品原料，特别要观察是否新鲜，是否在保质期内，包装是否完整无损、有无鼓包等现象。购买保健食品要认准保健食品标志和批准文号。</w:t>
      </w:r>
    </w:p>
    <w:p>
      <w:pPr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Cs w:val="32"/>
          <w:lang w:eastAsia="zh-CN"/>
        </w:rPr>
        <w:t>二、粗细搭配，多食豆类、薯类</w:t>
      </w:r>
    </w:p>
    <w:p>
      <w:pPr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华文中宋"/>
          <w:sz w:val="32"/>
          <w:szCs w:val="32"/>
          <w:lang w:eastAsia="zh-CN"/>
        </w:rPr>
      </w:pPr>
      <w:r>
        <w:rPr>
          <w:rFonts w:hint="eastAsia" w:ascii="仿宋_GB2312" w:hAnsi="仿宋" w:eastAsia="仿宋_GB2312" w:cs="华文中宋"/>
          <w:sz w:val="32"/>
          <w:szCs w:val="32"/>
          <w:lang w:eastAsia="zh-CN"/>
        </w:rPr>
        <w:t>在精米白面等精细谷物的基础上，适当搭配糙米、全麦等全谷物。在日常主食中可交替或搭配食用杂豆、薯类等营养丰富的健康食材。</w:t>
      </w:r>
    </w:p>
    <w:p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Cs w:val="32"/>
          <w:lang w:eastAsia="zh-CN"/>
        </w:rPr>
        <w:t>三、蔬果相伴，膳食平衡</w:t>
      </w:r>
    </w:p>
    <w:p>
      <w:pPr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华文中宋"/>
          <w:sz w:val="32"/>
          <w:szCs w:val="32"/>
          <w:lang w:eastAsia="zh-CN"/>
        </w:rPr>
      </w:pPr>
      <w:r>
        <w:rPr>
          <w:rFonts w:hint="eastAsia" w:ascii="仿宋_GB2312" w:hAnsi="仿宋" w:eastAsia="仿宋_GB2312" w:cs="华文中宋"/>
          <w:sz w:val="32"/>
          <w:szCs w:val="32"/>
          <w:lang w:eastAsia="zh-CN"/>
        </w:rPr>
        <w:t>蔬菜和水果含有丰富的维生素、矿物质和膳食纤维，一日三餐不可缺少。在蔬菜和水果的选择上要尽量保证种类多样。建议多食用新鲜蔬菜和水果，适量食用腌菜、酱菜等蔬菜制品、果汁等方便饮品。</w:t>
      </w:r>
    </w:p>
    <w:p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Cs w:val="32"/>
          <w:lang w:eastAsia="zh-CN"/>
        </w:rPr>
        <w:t>四、减盐减油减糖，清淡饮食</w:t>
      </w:r>
    </w:p>
    <w:p>
      <w:pPr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华文中宋"/>
          <w:sz w:val="32"/>
          <w:szCs w:val="32"/>
          <w:lang w:eastAsia="zh-CN"/>
        </w:rPr>
      </w:pPr>
      <w:r>
        <w:rPr>
          <w:rFonts w:hint="eastAsia" w:ascii="仿宋_GB2312" w:hAnsi="仿宋" w:eastAsia="仿宋_GB2312" w:cs="华文中宋"/>
          <w:sz w:val="32"/>
          <w:szCs w:val="32"/>
          <w:lang w:eastAsia="zh-CN"/>
        </w:rPr>
        <w:t>在家做菜或外出就餐选择菜品时，应避免高油、高盐或高糖食物的摄入，养成饮食清淡的好习惯。烹饪时可使用定量盐勺控制放盐量，尽可能采用少油烹调的方式，同时在烹调菜肴时尽量少放糖，不吃或少吃高糖含量的食品。</w:t>
      </w:r>
    </w:p>
    <w:p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color w:val="auto"/>
          <w:szCs w:val="32"/>
          <w:lang w:val="en-US" w:eastAsia="zh-CN"/>
        </w:rPr>
        <w:t>外出就餐应选择证照齐备的食品经营单位并索要正规发票或收据</w:t>
      </w:r>
      <w:bookmarkStart w:id="0" w:name="_GoBack"/>
      <w:bookmarkEnd w:id="0"/>
    </w:p>
    <w:p>
      <w:pPr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华文中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华文中宋"/>
          <w:sz w:val="32"/>
          <w:szCs w:val="32"/>
          <w:lang w:val="en-US" w:eastAsia="zh-CN"/>
        </w:rPr>
        <w:t>建议选择实施“明厨亮灶”的餐厅。一旦食用出现不适，请尽快就医，保留病历卡、化验报告等相关资料，并与食品经营单位联系，同时向当地市场监管部门投诉举报。</w:t>
      </w: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WY3MDE3M2RiODhiZTRhOWM0N2VmNTEzZWI5MGUifQ=="/>
    <w:docVar w:name="KSO_WPS_MARK_KEY" w:val="94de2e44-e8d3-4b36-9f2b-bda962883507"/>
  </w:docVars>
  <w:rsids>
    <w:rsidRoot w:val="54C81CCF"/>
    <w:rsid w:val="0F96558F"/>
    <w:rsid w:val="54C81CCF"/>
    <w:rsid w:val="7BFB0B8F"/>
    <w:rsid w:val="FAA79D0C"/>
    <w:rsid w:val="FE6FC3D8"/>
    <w:rsid w:val="FFFADCF6"/>
    <w:rsid w:val="FFFFD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8"/>
    </w:rPr>
  </w:style>
  <w:style w:type="paragraph" w:styleId="4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  <w:style w:type="paragraph" w:styleId="5">
    <w:name w:val="Body Text First Indent"/>
    <w:basedOn w:val="3"/>
    <w:qFormat/>
    <w:uiPriority w:val="0"/>
    <w:pPr>
      <w:ind w:firstLine="420" w:firstLineChars="100"/>
    </w:pPr>
  </w:style>
  <w:style w:type="paragraph" w:styleId="6">
    <w:name w:val="Body Text First Indent 2"/>
    <w:basedOn w:val="4"/>
    <w:next w:val="5"/>
    <w:qFormat/>
    <w:uiPriority w:val="0"/>
    <w:pPr>
      <w:spacing w:before="0"/>
      <w:ind w:left="420" w:leftChars="200"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598</Words>
  <Characters>598</Characters>
  <Lines>0</Lines>
  <Paragraphs>0</Paragraphs>
  <TotalTime>0</TotalTime>
  <ScaleCrop>false</ScaleCrop>
  <LinksUpToDate>false</LinksUpToDate>
  <CharactersWithSpaces>602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2024-01-22T14:50:00Z</dcterms:created>
  <dc:creator>韦慧勤</dc:creator>
  <cp:lastModifiedBy>huangyw2</cp:lastModifiedBy>
  <dcterms:modified xsi:type="dcterms:W3CDTF">2024-01-23T10:06:34Z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C6EEE85DE1994BF9806FB56C8317E1FC</vt:lpwstr>
  </property>
</Properties>
</file>