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803" w:rsidRPr="00973ED2" w:rsidRDefault="000A3803" w:rsidP="000A3803">
      <w:pPr>
        <w:widowControl/>
        <w:jc w:val="left"/>
        <w:rPr>
          <w:rFonts w:ascii="黑体" w:eastAsia="黑体" w:hAnsi="黑体"/>
          <w:sz w:val="28"/>
          <w:szCs w:val="28"/>
        </w:rPr>
      </w:pPr>
      <w:r w:rsidRPr="00973ED2">
        <w:rPr>
          <w:rFonts w:ascii="黑体" w:eastAsia="黑体" w:hAnsi="黑体" w:hint="eastAsia"/>
          <w:sz w:val="28"/>
          <w:szCs w:val="28"/>
        </w:rPr>
        <w:t>附件1：</w:t>
      </w:r>
    </w:p>
    <w:p w:rsidR="000A3803" w:rsidRPr="00973ED2" w:rsidRDefault="000A3803" w:rsidP="000A3803">
      <w:pPr>
        <w:widowControl/>
        <w:jc w:val="center"/>
        <w:rPr>
          <w:rFonts w:ascii="黑体" w:eastAsia="黑体" w:hAnsi="黑体"/>
          <w:sz w:val="28"/>
          <w:szCs w:val="28"/>
        </w:rPr>
      </w:pPr>
      <w:r w:rsidRPr="00973ED2">
        <w:rPr>
          <w:rFonts w:ascii="黑体" w:eastAsia="黑体" w:hAnsi="黑体" w:hint="eastAsia"/>
          <w:sz w:val="28"/>
          <w:szCs w:val="28"/>
        </w:rPr>
        <w:t>2017年深圳市</w:t>
      </w:r>
      <w:r>
        <w:rPr>
          <w:rFonts w:ascii="黑体" w:eastAsia="黑体" w:hAnsi="黑体" w:hint="eastAsia"/>
          <w:sz w:val="28"/>
          <w:szCs w:val="28"/>
        </w:rPr>
        <w:t>贵金属及珠宝玉石产品</w:t>
      </w:r>
      <w:r w:rsidRPr="00973ED2">
        <w:rPr>
          <w:rFonts w:ascii="黑体" w:eastAsia="黑体" w:hAnsi="黑体" w:hint="eastAsia"/>
          <w:sz w:val="28"/>
          <w:szCs w:val="28"/>
        </w:rPr>
        <w:t>质量监督抽查未发现不合格项目产品及企业名单</w:t>
      </w:r>
    </w:p>
    <w:tbl>
      <w:tblPr>
        <w:tblW w:w="15456" w:type="dxa"/>
        <w:jc w:val="center"/>
        <w:tblLayout w:type="fixed"/>
        <w:tblLook w:val="04A0"/>
      </w:tblPr>
      <w:tblGrid>
        <w:gridCol w:w="824"/>
        <w:gridCol w:w="3225"/>
        <w:gridCol w:w="1850"/>
        <w:gridCol w:w="1311"/>
        <w:gridCol w:w="2218"/>
        <w:gridCol w:w="1276"/>
        <w:gridCol w:w="2552"/>
        <w:gridCol w:w="2200"/>
      </w:tblGrid>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3803" w:rsidRPr="00565B73" w:rsidRDefault="000A3803" w:rsidP="00A33810">
            <w:pPr>
              <w:widowControl/>
              <w:jc w:val="center"/>
              <w:rPr>
                <w:rFonts w:ascii="黑体" w:eastAsia="黑体" w:hAnsi="黑体" w:cs="宋体"/>
                <w:kern w:val="0"/>
                <w:szCs w:val="24"/>
              </w:rPr>
            </w:pPr>
            <w:r w:rsidRPr="00565B73">
              <w:rPr>
                <w:rFonts w:ascii="黑体" w:eastAsia="黑体" w:hAnsi="黑体" w:cs="宋体" w:hint="eastAsia"/>
                <w:kern w:val="0"/>
                <w:szCs w:val="24"/>
              </w:rPr>
              <w:t>序号</w:t>
            </w:r>
          </w:p>
        </w:tc>
        <w:tc>
          <w:tcPr>
            <w:tcW w:w="3225" w:type="dxa"/>
            <w:tcBorders>
              <w:top w:val="single" w:sz="4" w:space="0" w:color="auto"/>
              <w:left w:val="nil"/>
              <w:bottom w:val="single" w:sz="4" w:space="0" w:color="auto"/>
              <w:right w:val="single" w:sz="4" w:space="0" w:color="auto"/>
            </w:tcBorders>
            <w:shd w:val="clear" w:color="auto" w:fill="auto"/>
            <w:vAlign w:val="center"/>
            <w:hideMark/>
          </w:tcPr>
          <w:p w:rsidR="000A3803" w:rsidRPr="00565B73" w:rsidRDefault="000A3803" w:rsidP="00A33810">
            <w:pPr>
              <w:widowControl/>
              <w:jc w:val="center"/>
              <w:rPr>
                <w:rFonts w:ascii="黑体" w:eastAsia="黑体" w:hAnsi="黑体" w:cs="宋体"/>
                <w:color w:val="000000"/>
                <w:kern w:val="0"/>
                <w:szCs w:val="24"/>
              </w:rPr>
            </w:pPr>
            <w:r w:rsidRPr="00565B73">
              <w:rPr>
                <w:rFonts w:ascii="黑体" w:eastAsia="黑体" w:hAnsi="黑体" w:cs="宋体" w:hint="eastAsia"/>
                <w:color w:val="000000"/>
                <w:kern w:val="0"/>
                <w:szCs w:val="24"/>
              </w:rPr>
              <w:t>受检单位名称</w:t>
            </w:r>
          </w:p>
        </w:tc>
        <w:tc>
          <w:tcPr>
            <w:tcW w:w="1850" w:type="dxa"/>
            <w:tcBorders>
              <w:top w:val="single" w:sz="4" w:space="0" w:color="auto"/>
              <w:left w:val="nil"/>
              <w:bottom w:val="single" w:sz="4" w:space="0" w:color="auto"/>
              <w:right w:val="single" w:sz="4" w:space="0" w:color="auto"/>
            </w:tcBorders>
            <w:shd w:val="clear" w:color="auto" w:fill="auto"/>
            <w:vAlign w:val="center"/>
            <w:hideMark/>
          </w:tcPr>
          <w:p w:rsidR="000A3803" w:rsidRPr="00565B73" w:rsidRDefault="000A3803" w:rsidP="00A33810">
            <w:pPr>
              <w:widowControl/>
              <w:jc w:val="center"/>
              <w:rPr>
                <w:rFonts w:ascii="黑体" w:eastAsia="黑体" w:hAnsi="黑体" w:cs="宋体"/>
                <w:color w:val="000000"/>
                <w:kern w:val="0"/>
                <w:szCs w:val="24"/>
              </w:rPr>
            </w:pPr>
            <w:r w:rsidRPr="00565B73">
              <w:rPr>
                <w:rFonts w:ascii="黑体" w:eastAsia="黑体" w:hAnsi="黑体" w:cs="宋体" w:hint="eastAsia"/>
                <w:color w:val="000000"/>
                <w:kern w:val="0"/>
                <w:szCs w:val="24"/>
              </w:rPr>
              <w:t>样品名称</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0A3803" w:rsidRPr="00565B73" w:rsidRDefault="000A3803" w:rsidP="00A33810">
            <w:pPr>
              <w:widowControl/>
              <w:jc w:val="center"/>
              <w:rPr>
                <w:rFonts w:ascii="黑体" w:eastAsia="黑体" w:hAnsi="黑体" w:cs="宋体"/>
                <w:color w:val="000000"/>
                <w:kern w:val="0"/>
                <w:szCs w:val="24"/>
              </w:rPr>
            </w:pPr>
            <w:r w:rsidRPr="00565B73">
              <w:rPr>
                <w:rFonts w:ascii="黑体" w:eastAsia="黑体" w:hAnsi="黑体" w:cs="宋体" w:hint="eastAsia"/>
                <w:color w:val="000000"/>
                <w:kern w:val="0"/>
                <w:szCs w:val="24"/>
              </w:rPr>
              <w:t>标称商标</w:t>
            </w:r>
          </w:p>
        </w:tc>
        <w:tc>
          <w:tcPr>
            <w:tcW w:w="2218" w:type="dxa"/>
            <w:tcBorders>
              <w:top w:val="single" w:sz="4" w:space="0" w:color="auto"/>
              <w:left w:val="nil"/>
              <w:bottom w:val="single" w:sz="4" w:space="0" w:color="auto"/>
              <w:right w:val="single" w:sz="4" w:space="0" w:color="auto"/>
            </w:tcBorders>
            <w:shd w:val="clear" w:color="auto" w:fill="auto"/>
            <w:vAlign w:val="center"/>
            <w:hideMark/>
          </w:tcPr>
          <w:p w:rsidR="000A3803" w:rsidRPr="00565B73" w:rsidRDefault="000A3803" w:rsidP="00A33810">
            <w:pPr>
              <w:widowControl/>
              <w:jc w:val="center"/>
              <w:rPr>
                <w:rFonts w:ascii="黑体" w:eastAsia="黑体" w:hAnsi="黑体" w:cs="宋体"/>
                <w:color w:val="000000"/>
                <w:kern w:val="0"/>
                <w:szCs w:val="24"/>
              </w:rPr>
            </w:pPr>
            <w:r w:rsidRPr="00565B73">
              <w:rPr>
                <w:rFonts w:ascii="黑体" w:eastAsia="黑体" w:hAnsi="黑体" w:cs="宋体" w:hint="eastAsia"/>
                <w:color w:val="000000"/>
                <w:kern w:val="0"/>
                <w:szCs w:val="24"/>
              </w:rPr>
              <w:t>型号规格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A3803" w:rsidRPr="00565B73" w:rsidRDefault="000A3803" w:rsidP="00A33810">
            <w:pPr>
              <w:widowControl/>
              <w:jc w:val="center"/>
              <w:rPr>
                <w:rFonts w:ascii="黑体" w:eastAsia="黑体" w:hAnsi="黑体" w:cs="宋体"/>
                <w:color w:val="000000"/>
                <w:kern w:val="0"/>
                <w:szCs w:val="24"/>
              </w:rPr>
            </w:pPr>
            <w:r w:rsidRPr="00565B73">
              <w:rPr>
                <w:rFonts w:ascii="黑体" w:eastAsia="黑体" w:hAnsi="黑体" w:cs="宋体" w:hint="eastAsia"/>
                <w:color w:val="000000"/>
                <w:kern w:val="0"/>
                <w:szCs w:val="24"/>
              </w:rPr>
              <w:t>生产日期</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0A3803" w:rsidRPr="00565B73" w:rsidRDefault="000A3803" w:rsidP="00A33810">
            <w:pPr>
              <w:widowControl/>
              <w:jc w:val="center"/>
              <w:rPr>
                <w:rFonts w:ascii="黑体" w:eastAsia="黑体" w:hAnsi="黑体" w:cs="宋体"/>
                <w:kern w:val="0"/>
                <w:szCs w:val="24"/>
              </w:rPr>
            </w:pPr>
            <w:r w:rsidRPr="00565B73">
              <w:rPr>
                <w:rFonts w:ascii="黑体" w:eastAsia="黑体" w:hAnsi="黑体" w:cs="宋体" w:hint="eastAsia"/>
                <w:kern w:val="0"/>
                <w:szCs w:val="24"/>
              </w:rPr>
              <w:t>标称生产单位</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0A3803" w:rsidRPr="00565B73" w:rsidRDefault="000A3803" w:rsidP="00A33810">
            <w:pPr>
              <w:widowControl/>
              <w:jc w:val="center"/>
              <w:rPr>
                <w:rFonts w:ascii="黑体" w:eastAsia="黑体" w:hAnsi="黑体" w:cs="宋体"/>
                <w:color w:val="000000"/>
                <w:kern w:val="0"/>
                <w:szCs w:val="24"/>
              </w:rPr>
            </w:pPr>
            <w:r w:rsidRPr="00565B73">
              <w:rPr>
                <w:rFonts w:ascii="黑体" w:eastAsia="黑体" w:hAnsi="黑体" w:cs="宋体" w:hint="eastAsia"/>
                <w:color w:val="000000"/>
                <w:kern w:val="0"/>
                <w:szCs w:val="24"/>
              </w:rPr>
              <w:t>报告结论</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w:t>
            </w:r>
          </w:p>
        </w:tc>
        <w:tc>
          <w:tcPr>
            <w:tcW w:w="3225" w:type="dxa"/>
            <w:tcBorders>
              <w:top w:val="single" w:sz="4" w:space="0" w:color="auto"/>
              <w:left w:val="nil"/>
              <w:bottom w:val="single" w:sz="4" w:space="0" w:color="auto"/>
              <w:right w:val="single" w:sz="4" w:space="0" w:color="auto"/>
            </w:tcBorders>
            <w:shd w:val="clear" w:color="auto" w:fill="auto"/>
            <w:vAlign w:val="center"/>
            <w:hideMark/>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深圳市港联雅文珠宝有限公司</w:t>
            </w:r>
          </w:p>
        </w:tc>
        <w:tc>
          <w:tcPr>
            <w:tcW w:w="1850" w:type="dxa"/>
            <w:tcBorders>
              <w:top w:val="single" w:sz="4" w:space="0" w:color="auto"/>
              <w:left w:val="nil"/>
              <w:bottom w:val="single" w:sz="4" w:space="0" w:color="auto"/>
              <w:right w:val="single" w:sz="4" w:space="0" w:color="auto"/>
            </w:tcBorders>
            <w:shd w:val="clear" w:color="auto" w:fill="auto"/>
            <w:vAlign w:val="center"/>
            <w:hideMark/>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18K金戒指</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hideMark/>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3.43g</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深圳市港联雅文珠宝有限公司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足金手链</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2.62g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深圳市罗湖区金福徕珠宝行</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18K钻石套链</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2.34g 0.020ct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深圳市丽俊珠宝有限公司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2.6004g 0.30ct 0.161ct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深圳市欧卡茜珠宝有限公司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18K金碧玺戒指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2.760g 1.393</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深圳市欧卡茜珠宝有限公司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18K金葡萄石吊坠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3.730g 6.079</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深圳市德佳珠宝首饰有限公司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2.37g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深圳市德佳珠宝首饰有限公司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3.34g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深圳市罗湖区凡特珠宝店</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22K金耳饰</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4.22g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深圳市罗湖区凡特珠宝店</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铂Pt950挂坠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3.10g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深圳市佳峰商业运营管理有限公司金展分公司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J.PARK</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6.746g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深圳市旭隆珍宝珠宝首饰有限公司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18K金蓝宝石戒指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2.92g 0.681ct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深圳百年宝诚珠宝有限公司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足银手镯</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百年宝诚</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25.26g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深圳百年宝诚珠宝有限公司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银S925挂坠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百年宝诚</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21.27g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深圳市欧冠贸易有限公司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美钻源</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2.93g 0.163ct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深圳市欧冠贸易有限公司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美钻源</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2.24g 0.150ct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深圳市罗湖区雅茹珠宝商行</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足银手镯</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喜爱福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22.738克</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星展珠宝（深圳）有限公司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3.71g 0.086ct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深圳市钻之韵珠宝首饰有限公司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2.79g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深圳市钻之韵珠宝首饰有限公司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2.43g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深圳市罗湖区欧妮艾妮珠宝行</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银S925手镯</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4.05g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深圳市罗湖区欧妮艾妮珠宝行</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银S925合成立方氧化锆手链</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4.56g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lastRenderedPageBreak/>
              <w:t>23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港福珠宝（深圳）有限公司罗湖分公司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2.18g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港福珠宝（深圳）有限公司罗湖分公司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足金耳饰</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1.99g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深圳市卡仑帝珠宝有限公司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金Au750钻石吊坠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2.1726g 0.161ct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深圳市卡仑帝珠宝有限公司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金Au750钻石戒指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2.8216g 0.242ct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深圳市简珍品珠宝有限公司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JZP</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2.53g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深圳市缤钻珠宝有限公司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金Au750钻石戒指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总重：2.38g 主石：0.303ct SI</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深圳市中豪珠宝有限公司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3.530g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30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深圳市星光达珠宝首饰实业有限公司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玫瑰18K金吊坠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星光达</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总质量：2.49g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31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深圳市星光达珠宝首饰实业有限公司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白18K金钻石女戒</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星光达</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总质量：2.41g 石重：0.233ct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32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深圳市吉盟珠宝股份有限公司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金750钻石戒指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吉盟</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总质量：2.34g D0.31ct/1</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33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深圳市吉盟珠宝股份有限公司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金750珍珠钻挂坠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吉盟</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总质量：5.77g 主石：13.815ct/1 d0.085ct/16</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34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深圳市尚金缘珠宝实业有限公司罗湖分公司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总质量：7.91g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35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深圳市尚金缘珠宝实业有限公司罗湖分公司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总质量：4.77g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36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深圳市展鹏珠宝首饰有限公司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展鹏珠宝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总质量：6.90g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37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深圳市展鹏珠宝首饰有限公司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展鹏珠宝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总质量：3.43g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38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深圳市雅福珠宝首饰有限公司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雅福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总质量：3.49g 主石：0.083ct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39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深圳市雅福珠宝首饰有限公司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铂Pt950钻石吊坠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雅福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总质量：2.40g 主石：0.073ct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40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深圳市君隆珠宝有限公司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足银手镯</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银百汇</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总质量：32.70g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41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深圳市和福珠宝有限公司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足金和田玉戒指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和福珠宝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总质量：6.62g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42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深圳美美钻珠宝有限公司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金750钻石女戒</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美美钻</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总质量：2.1553g 石</w:t>
            </w:r>
            <w:r w:rsidRPr="00565B73">
              <w:rPr>
                <w:rFonts w:ascii="仿宋_GB2312" w:eastAsia="仿宋_GB2312" w:hAnsi="仿宋" w:hint="eastAsia"/>
                <w:szCs w:val="24"/>
              </w:rPr>
              <w:lastRenderedPageBreak/>
              <w:t>重：0.110ct H SI</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lastRenderedPageBreak/>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lastRenderedPageBreak/>
              <w:t>43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深圳市金马实业发展有限公司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金马</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总质量：2.20g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44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迷你时尚（深圳）科技有限公司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金Au750钻石吊坠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总质量：1.99g D：0.050ct d：0.044ct/140</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45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深圳市金叶珠宝有限公司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金叶珠宝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总质量：3.94克</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46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深圳市金叶珠宝有限公司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金叶珠宝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总质量：5.75克</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47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深圳市粤欣亿珠宝有限公司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Au750钻石情侣戒</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总重：2.970g D：0.154ct H SI</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48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深圳市意大隆珠宝首饰有限公司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意大隆 EDL</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总质量：3.21g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49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深圳市意大隆珠宝首饰有限公司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铂950吊坠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意大隆 EDL</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总质量：3.21g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50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深圳市金大帝珠宝首饰有限公司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铂Pt950钻石女戒</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总重：2.91g 钻石：0.103ct F-G SI</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51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深圳市永恒之星珠宝有限公司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永恒之星</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2.53g D：0.35</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52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深圳市永恒之星珠宝有限公司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铂Pt950钻石戒指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永恒之星</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2.33g D：0.089</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53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深圳市康康珠宝首饰有限公司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足银戒指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2.73克</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54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深圳金玉德尚黄金有限公司营销中心</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JDS</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6.77g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55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深圳金玉德尚黄金有限公司营销中心</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JDS</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4.06g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56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深圳张万福珠宝首饰有限公司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ZWF</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2.71g 0.048ct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57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深圳市仙路珠宝首饰有限公司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18K金蓝宝戒指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XL</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3.915g 0.45ct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58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深圳市盛峰首饰有限公司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3.15g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59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深圳市盛峰首饰有限公司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5.71g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60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深圳市粤豪珠宝有限公司水贝营运中心</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YH</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2.81g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61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深圳市粤豪珠宝有限公司水贝营运中心</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铂Pt950吊坠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YH</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4.67g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62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深圳市金桔莱黄金珠宝首饰有限公司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足金耳饰</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JJU</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3.01g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63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深圳市金桔莱黄金珠宝首饰有限</w:t>
            </w:r>
            <w:r w:rsidRPr="00565B73">
              <w:rPr>
                <w:rFonts w:ascii="仿宋_GB2312" w:eastAsia="仿宋_GB2312" w:hAnsi="仿宋" w:hint="eastAsia"/>
                <w:szCs w:val="24"/>
              </w:rPr>
              <w:lastRenderedPageBreak/>
              <w:t>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lastRenderedPageBreak/>
              <w:t>足金吊坠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JJU</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10.68g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lastRenderedPageBreak/>
              <w:t>64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深圳市尊百福珠宝有限公司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铂PT950钻石挂坠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ZBF</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2.45g 0.124ct I-J/SI</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65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深圳市泰达尔珠宝有限公司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18K金碧玺戒指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TDE</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2.60g 0.498ct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66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深圳市丹地亚珠宝有限公司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金Au750钻石戒指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丹地亚</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2.42g 0.197ct I-J VS</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67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深圳市信达祥珠宝发展有限公司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XDX</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4.31g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68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深圳市信达祥珠宝发展有限公司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足金项链</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XDX</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9.51g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69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深圳市日昌珠宝有限公司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RC</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3.20g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70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深圳嘉言金品珠宝销售有限公司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GY</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3.03g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71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深圳嘉言金品珠宝销售有限公司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GY</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4.63g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72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深圳市金弘珠宝首饰有限公司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2.08g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73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深圳市金弘珠宝首饰有限公司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金Au750碧玺戒指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2.05g 2.159ct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74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乐思珠宝（深圳）有限公司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铂950钻石吊坠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ROSS</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2.517g D：0120ct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75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乐思珠宝（深圳）有限公司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金750钻石吊坠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ROSS</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1.911g D：0.090ct d：0.075ct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76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深圳市宝福翡翠有限公司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翡翠挂件</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宝福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18.64g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77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深圳市美钻汇珠宝有限公司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金18K耳饰</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3.66g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78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深圳市美钻汇珠宝有限公司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金18K戒指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3.16g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79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深圳市六福宝诚珠宝有限公司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金750钻石戒指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3.16g 0.256ct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80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深圳市六福宝诚珠宝有限公司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金750钻石戒指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3.23g 0.214ct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81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深圳市冠腾珠宝首饰有限公司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足银手镯</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31.60g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82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深圳市金雅艺珠宝首饰有限公司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3.53g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83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深圳市金雅艺珠宝首饰有限公司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6.35g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84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深圳市福麒珠宝首饰有限公司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4.68g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85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深圳市福麒珠宝首饰有限公司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铂950手链</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14.86g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86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深圳市君力实业有限公司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3.14g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87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深圳市宝亨达实业有限公司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22K金手链</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宝福珠宝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3.31g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88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深圳市宝亨达实业有限公司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18K金钻石女戒</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宝福珠宝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1.48g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89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周六福珠宝有限公司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金Au750钻石女戒</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周六福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1.51g 0.043ct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90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周六福珠宝有限公司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金Au750钻石女戒</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周六福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1.59g 0.150ct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91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深圳市萃华珠宝首饰有限公司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铂950钻石戒指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萃华金店</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4.07g 0.552ct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92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深圳市萃华珠宝首饰有限公司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铂950钻石戒指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萃华金店</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4.47g 0.204ct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lastRenderedPageBreak/>
              <w:t>93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深圳市金宝生珠宝首饰有限公司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铂950手镯</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14.50g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94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深圳市金宝生珠宝首饰有限公司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铂950耳钉</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1.36g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95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深圳市联合蓝海科技开发有限公司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足金饰品</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1.48g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96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深圳市联合蓝海科技开发有限公司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1.87g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97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深圳市金冠珠宝首饰有限公司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18K金戒指空托</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1.46g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98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深圳市金冠珠宝首饰有限公司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18K金戒指空托</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1.56g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99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深圳市金金金黄金珠宝集团有限公司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铂950钻石女戒</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金金金</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3.23g 0.111ct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100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深圳市凯恒珠宝实业有限公司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足铂戒指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KH</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3.27g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101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深圳市凯恒珠宝实业有限公司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铂Pt950挂坠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KH</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2.37g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102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深圳市金明珠珠宝首饰有限公司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足铂挂坠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JMZ</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3.00g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103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深圳市金明珠珠宝首饰有限公司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JMZ</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2.57g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104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深圳市金佳和珠宝有限公司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MYH</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2.2g 0.206ct SI/H</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105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深圳市金佳和珠宝有限公司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MYH</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1.69g 0.124ct SI/F-G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106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深圳市鹤麟珠宝首饰有限公司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HL</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1.87g 0.11ct I-J/SI</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107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深圳市鹤麟珠宝首饰有限公司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HL</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2.00g 0.12ct I-J/SI</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108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深圳市盛嘉供应链发展有限公司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SJ</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3.94g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109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深圳市盛嘉供应链发展有限公司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SJ</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6.08g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110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深圳市罗曼蒂珠宝有限公司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18K金白钻石吊坠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Romanti</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总重：1.121g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111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深圳市成润芝投资发展有限公司龙华百佳华分公司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Pt950铂钻石戒指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淘金店</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3.91g 0.181ct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112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深圳市成润芝投资发展有限公司龙华百佳华分公司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淘金店</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1.78g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113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深圳市升升贸易有限公司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A货翡翠玉</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114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深圳市龙华新区观澜祈福珠宝店</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金大福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1.97g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115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深圳市龙华新区观澜祈福珠宝店</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铂950戒指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金大福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2.28g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116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深圳市龙华新区福饰珠宝店</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金Au750挂坠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六福珠宝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1.90g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117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深圳市茂业百货华强北有限公司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周大福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2.09g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周大福珠宝金行（深圳）有限公司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lastRenderedPageBreak/>
              <w:t>118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深圳市茂业百货华强北有限公司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钻石世家</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重量：2.17g 主石：0.11ct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广东钻石世家国际珠宝有限公司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119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深圳市茂业百货华强北有限公司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铂Pt950挂坠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周生生</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2.91g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周生生珠宝（佛山）有限公司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120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深圳市福田区贝贝诺首饰店</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金750钻石女戒</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BIGE·</w:t>
            </w:r>
            <w:r w:rsidRPr="00565B73">
              <w:rPr>
                <w:rFonts w:ascii="微软雅黑" w:eastAsia="微软雅黑" w:hAnsi="微软雅黑" w:cs="微软雅黑" w:hint="eastAsia"/>
                <w:szCs w:val="24"/>
              </w:rPr>
              <w:t>貝</w:t>
            </w:r>
            <w:r w:rsidRPr="00565B73">
              <w:rPr>
                <w:rFonts w:ascii="仿宋_GB2312" w:eastAsia="仿宋_GB2312" w:hAnsi="仿宋_GB2312" w:cs="仿宋_GB2312" w:hint="eastAsia"/>
                <w:szCs w:val="24"/>
              </w:rPr>
              <w:t>格</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2.20g；0.317ct F-G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121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周大福珠宝金行（深圳）有限公司蛇口分公司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周大福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4.43g F-1679451133-7070 ZM200066-F</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122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周大福珠宝金行（深圳）有限公司蛇口分公司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周大福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VS F-G 2.862g 主石：0.264ct U-4515/ZM104402-U</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123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周大福珠宝金行（深圳）有限公司蛇口分公司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铂（Pt）950手镯</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周大福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6.40g 3027-5089-000 PT-9144/ZM157595-PT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124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周大福珠宝金行（深圳）有限公司蛇口分公司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18K金和田玉挂坠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周大福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8.4255g J-24442/ZM108566-J</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125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深圳市吉祥福珠宝有限公司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金750钻石女戒</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主石：0.130ct 总重：2.300g</w:t>
            </w:r>
            <w:r w:rsidRPr="00565B73">
              <w:rPr>
                <w:rFonts w:ascii="仿宋_GB2312" w:eastAsia="仿宋_GB2312" w:hAnsi="仿宋" w:hint="eastAsia"/>
                <w:szCs w:val="24"/>
              </w:rPr>
              <w:br/>
              <w:t>副石：0.0014ct 款号：3SJ0103C</w:t>
            </w:r>
            <w:r w:rsidRPr="00565B73">
              <w:rPr>
                <w:rFonts w:ascii="仿宋_GB2312" w:eastAsia="仿宋_GB2312" w:hAnsi="仿宋" w:hint="eastAsia"/>
                <w:szCs w:val="24"/>
              </w:rPr>
              <w:br/>
              <w:t>F-G SI</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126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深圳市吉祥福珠宝有限公司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翡翠（A货）吊坠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5.45g 31304052694</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127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深圳市南山区润鑫珠宝首饰商行</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质量：8.72克 JJSZ002280106 金含量：999.9‰</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深圳市瑞大福珠宝首饰有限公司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128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深圳市南山区润鑫珠宝首饰商行</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铂Pt900钻石戒指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主石：0.280ct SI I-J 总重：2.75g GD 170622325 68170622325</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深圳市瑞大福珠宝首饰有限公司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129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深圳市瑞福临珠宝有限公司欢乐海岸分公司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蜜蜡吊坠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A3644 8.09克</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130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深圳市端凝珠宝有限公司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ARTORIZ</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xml:space="preserve">件重：4.37g 手寸：13 </w:t>
            </w:r>
            <w:r w:rsidRPr="00565B73">
              <w:rPr>
                <w:rFonts w:ascii="仿宋_GB2312" w:eastAsia="仿宋_GB2312" w:hAnsi="仿宋" w:hint="eastAsia"/>
                <w:szCs w:val="24"/>
              </w:rPr>
              <w:lastRenderedPageBreak/>
              <w:t>主石：0.069ct 副石：0ct S-HMR0602 N0.01HM1600990DS0130</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lastRenderedPageBreak/>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lastRenderedPageBreak/>
              <w:t>131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深圳市南山区茜米尚秀饰品店</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14K金海水珍珠吊坠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Miss Show</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总质量：1.39g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深圳茜米商贸有限公司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132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深圳市嘉乐祥珠宝饰品有限公司嘉乐祥珠宝金行</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金一</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4.43g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133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深圳市福田区周陆福珠宝商行</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足铂戒指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周六福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3.99g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周六福珠宝有限公司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134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深圳市福田区祥聚珠宝店</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中国黄金</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2.34g 0.412ct SI K-L</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中国黄金集团黄金珠宝有限公司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135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深圳市新世界百货有限公司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翡翠挂件</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金鼎盛珠宝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JDS0018</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深圳市盈丰珠宝有限公司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136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深圳市沃尔玛百货零售有限公司山姆会员商店</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翡翠挂件</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恒祥和</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5.53g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深圳市恒祥和珠宝有限公司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137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深圳赛菲尔珠宝首饰有限公司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赛菲尔</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总质量：4.34g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138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深圳赛菲尔珠宝首饰有限公司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赛菲尔</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总质量：1.9843g D：0.207ct F-G/VVS</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139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深圳市宝欧丽珠宝有限公司福田分公司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金750钻石戒指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金大福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总重：2.59g D0.184ct F-G VVS</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140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深圳市宝欧丽珠宝有限公司福田分公司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金大福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金含量：999‰ 总质量：7.56g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141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深圳市宝欧丽珠宝有限公司福田分公司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翡翠挂坠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金大福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总重：4.05g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142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深圳市君尚百货有限公司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琥珀环</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赛吉琥珀</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1.696g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143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深圳市宝玲珑投资有限公司星河国际分店</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LF</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2.858克</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144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深圳市智艺润投资发展有限公司福华分公司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润金店</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1.84g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145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深圳市爱与被爱珠宝有限公司中心书城分公司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2.60g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146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深圳市兴中泰宝石有限公司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G18K金白独镶蓝宝戒指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总质量：3.660g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lastRenderedPageBreak/>
              <w:t>147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华润万家有限公司西丽店</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Au750金耳饰</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金六福尚美</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2.53g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金六福尚美珠宝有限公司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148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华润万家有限公司西丽店</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足铂戒指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金六福尚美</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总质量：2.74克</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金六福尚美珠宝有限公司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149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华润万家有限公司西丽店</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AU750金钻石戒指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金六福尚美</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总质量：1.95g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金六福尚美珠宝有限公司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150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深圳市刚泰黄金珠宝有限公司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足金999耳饰</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总质量：3.76g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151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深圳市刚泰黄金珠宝有限公司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足金999吊坠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总质量：3.84g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152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深圳市华昌珠宝首饰有限公司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足金和田玉挂坠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华昌珠宝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总重：4.84g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153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深圳市华昌珠宝首饰有限公司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足金和田白玉挂坠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华昌珠宝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总重：3.96g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154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深圳市千禧之星品牌管理有限公司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金750项链</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千禧之星</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总重：5.91g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155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深圳市千禧之星品牌管理有限公司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18K金项链</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千禧之星</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总重：1.68g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156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深圳市千禧龙凤珠宝有限公司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红金Au750钻石吊坠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千禧龙凤</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总重：1.28g 钻石：0.052ct/1</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157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深圳市金尔曼珠宝首饰有限公司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铂950钻石戒指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金大生</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总质量：2.31g 石重：0.07ct/1粒</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158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深圳市银珠诚珠宝首饰有限公司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足银手镯</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16.7g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159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深圳市银珠诚珠宝首饰有限公司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银S925戒指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2.8g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160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深圳市鹏城珠宝有限公司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5.55g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161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深圳市周泰福珠宝有限公司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周泰福珠宝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石重：3.87g 金重：1.66g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162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深圳市克拉汇珠宝首饰有限公司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金Au750钻石戒指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2.26g 0.142ct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163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深圳市克拉汇珠宝首饰有限公司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金Au750钻石挂坠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2.06g 0.085ct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164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深圳市铭心珠宝有限公司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4.16g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165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深圳市铭心珠宝有限公司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 —</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4.51g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166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深圳市龙凤缘珠宝有限公司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金Au750钻石戒指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名钻之星</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3.1849g 0.204ct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167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深圳市甘露珠宝首饰有限公司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ADK</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2.93g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168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深圳市甘露珠宝首饰有限公司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铂Pt950戒指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ADK</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3.89g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169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尚金品珠宝首饰（深圳）有限公司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SAINT GOLD</w:t>
            </w:r>
            <w:r w:rsidRPr="00565B73">
              <w:rPr>
                <w:rFonts w:ascii="仿宋_GB2312" w:eastAsia="仿宋_GB2312" w:hAnsi="仿宋" w:hint="eastAsia"/>
                <w:szCs w:val="24"/>
              </w:rPr>
              <w:br/>
              <w:t>尚金品</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总质量：2.55g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170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深圳市东岸珠宝有限公司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白G18K金海水珍</w:t>
            </w:r>
            <w:r w:rsidRPr="00565B73">
              <w:rPr>
                <w:rFonts w:ascii="仿宋_GB2312" w:eastAsia="仿宋_GB2312" w:hAnsi="仿宋" w:hint="eastAsia"/>
                <w:szCs w:val="24"/>
              </w:rPr>
              <w:lastRenderedPageBreak/>
              <w:t>珠戒指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lastRenderedPageBreak/>
              <w:t>Innoland</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总质量：2.430g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lastRenderedPageBreak/>
              <w:t>171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深圳市东岸珠宝有限公司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白G18K金镶钻红宝石戒指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Innoland</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总质量：3.150g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172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深圳市凯恩特珠宝首饰有限公司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3D凯恩特</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金重：2.91g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173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深圳市凯恩特珠宝首饰有限公司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3D凯恩特</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金重：2.36g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174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rPr>
                <w:rFonts w:ascii="仿宋_GB2312" w:eastAsia="仿宋_GB2312" w:hAnsi="仿宋" w:cs="宋体"/>
                <w:szCs w:val="24"/>
              </w:rPr>
            </w:pPr>
            <w:r w:rsidRPr="00565B73">
              <w:rPr>
                <w:rFonts w:ascii="仿宋_GB2312" w:eastAsia="仿宋_GB2312" w:hAnsi="仿宋" w:hint="eastAsia"/>
                <w:szCs w:val="24"/>
              </w:rPr>
              <w:t>深圳市罗湖区依强珠宝行</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YQ</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3.34g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175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深圳市钻缘之星珠宝有限公司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钻缘之星</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D0.18ct 3.02g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176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深圳市金玉和缘珠宝首饰有限公司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18K金碧玉女戒</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金玉和缘</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主石10.100ct 金2.620g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177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深圳市简梵珠宝有限公司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芸梵珠宝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2.00g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178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深圳市罗湖区爱瑞思珠宝行</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18K金碧玺戒指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IRIS</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2.38g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179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深圳市瑞麒珠宝首饰有限公司戴比时尚展厅</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22K金戒指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戴比时尚</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4.97g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180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深圳市瑞麒珠宝首饰有限公司戴比时尚展厅</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戴比时尚</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4.54g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181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深圳市永嘉珠宝首饰有限公司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足银999圆肚手环</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永嘉</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22.6g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182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深圳个性百分百珠宝有限公司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足银手镯</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百分百银饰</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17.7g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183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深圳市银星珠宝有限公司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足银手镯</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国际银星</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22.71g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184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深圳市华利达首饰有限公司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足银手镯</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华福银缘</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31.4g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185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深圳蒂尔琪珠宝有限公司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足银999布纹车花推拉手镯</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蒂尔琪</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30.7g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186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深圳市百爵实业有限公司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铂Pt990手链</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百爵</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5.98g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187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深圳市百爵实业有限公司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百爵</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5.77g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188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深圳市翠竹珠宝首饰有限公司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18K金钻石女戒</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翠竹珠宝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2.0972g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189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深圳市翠竹珠宝首饰有限公司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18K金碧玺吊坠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翠竹珠宝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2.5032g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190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卓尔实业（深圳）有限公司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金G750葡萄石戒指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卓尔珠宝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3.51g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2016年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191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卓尔实业（深圳）有限公司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金G750钻石戒指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卓尔珠宝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2.09g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2016年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192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深圳市罗湖区吴记珠宝首饰行</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翡翠吊坠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吴记翡翠</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16.73g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193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深圳市金钻恒珠宝首饰有限公司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金750白钻石女戒</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金钻恒珠宝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D0.201ct 金重2.090g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lastRenderedPageBreak/>
              <w:t>194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深圳市金钻恒珠宝首饰有限公司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铂950钻石女戒</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金钻恒珠宝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D0.204ct 金重2.882g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195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深圳鸳鸯金楼珠宝股份有限公司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鸳鸯金楼</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3.94g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196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深圳鸳鸯金楼珠宝股份有限公司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18K金钻石女戒</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鸳鸯金楼</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2.19g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197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深圳爱多诗珠宝有限公司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18K金钻石女戒</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爱多诗珠宝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2.39g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198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深圳市戴斯琳珠宝有限公司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18K金红碧玺女戒</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戴斯琳珠宝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1.77g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199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苏州东吴黄金文化发展有限公司深圳分公司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东吴黄金</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3.61g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200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深圳市福王金六福世家珠宝有限公司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足金合成星光石戒指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金六福吉祥</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4.90g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201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深圳市金裕恒珠宝有限公司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足金和田玉吊坠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金裕恒</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3.8g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202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和合白玉翡翠（深圳）有限公司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18K金和田玉碧玉戒指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和合玉器</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3.38g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新疆和合玉器股份有限公司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203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和合白玉翡翠（深圳）有限公司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和田玉（羊脂玉）1.0珠手链</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和合玉器</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30.75g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新疆和合玉器股份有限公司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204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深圳市美意年珠宝首饰有限公司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金750蓝宝戒指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MT 瑰蓝·珍宝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3.73g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205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深圳市金仟禧珠宝有限公司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G18K金吊坠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金仟禧</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2.58g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206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深圳市金仟禧珠宝有限公司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G18K金项链</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金仟禧</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2.65g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207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深圳市同心珠宝首饰有限公司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同心</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6.48g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208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深圳市同心珠宝首饰有限公司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足金手链</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同心</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8.32g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209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深圳市可可鑫珠宝有限公司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可可鑫</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4.65g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210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深圳市罗湖区金金马珠宝首饰行</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金马K金</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2.73g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211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深圳市罗湖区金金马珠宝首饰行</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18K金项链</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金马K金</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4.75g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212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深圳市罗湖区银七好饰品行</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足银银锁</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银七好</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10.7g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213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深圳市楚泰鑫珠宝有限公司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G18K金黄吊坠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K·gold</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1.950克</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214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深圳市楚泰鑫珠宝有限公司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G18K金白一字项链</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K·gold</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3.150克</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215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深圳市恒鑫珠宝首饰有限公司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恒鑫珠宝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2.280g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216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深圳市恒鑫珠宝首饰有限公司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18K金项链</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恒鑫珠宝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3.070g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217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深圳市罗湖区宏明珠宝商行</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18K金项链</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宏明K金</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5.01g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lastRenderedPageBreak/>
              <w:t>218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深圳市罗湖区宏明珠宝商行</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18K金手链</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宏明K金</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2.25g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219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深圳市鸿祥珠宝首饰有限公司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18K金手镯</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鸿祥珠宝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4.82g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220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深圳市鸿祥珠宝首饰有限公司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18K金项链</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鸿祥珠宝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4.75g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221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深圳市星梦缘珠宝首饰有限公司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足金999吊坠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完美珠宝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3.12g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222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深圳市星梦缘珠宝首饰有限公司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足金999手链</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完美珠宝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5.15g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223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深圳市罗湖区世金珠宝商行</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18K金项链</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世界黄金</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2.50g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224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深圳钻祺珠宝有限公司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18K金钻石女戒</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钻祺珠宝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1.909g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225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深圳钻祺珠宝有限公司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铂950钻石女戒</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钻祺珠宝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2.733g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226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深圳市上吉珠宝有限公司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足铂戒指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上吉珠宝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6.12g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227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深圳市上吉珠宝有限公司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上吉珠宝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5.66g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228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深圳市爱鑫隆银楼珠宝首饰有限公司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足银手镯</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爱鑫隆</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32.73g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229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深圳恒达福珠宝有限公司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18K金钻石女戒</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恒达福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2.90g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230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深圳恒达福珠宝有限公司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18K金钻石精品吊坠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恒达福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1.99g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231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深圳市雅石珠宝首饰有限公司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金Au750钻石女戒</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雅石珠宝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2.6084g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232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深圳市雅石珠宝首饰有限公司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铂Pt950钻石精工女戒</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雅石珠宝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3.3464g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233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深圳市英伦皇室珠宝首饰有限公司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英伦皇室</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10.56g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234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深圳市大盘珠宝首饰有限责任公司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18K金项链</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嘉华婚爱</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2.86g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2017年</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235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隶源基首饰（深圳）股份有限公司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金Au750钻石女戒</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富鑫达</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2.02g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236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隶源基首饰（深圳）股份有限公司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铂Pt950钻石女戒</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富鑫达</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3.065</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237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深圳市周大发珠宝首饰有限公司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18K金钻石女戒</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周大发</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2.57g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238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广东周大福珠宝金行有限公司深圳宝立方分公司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周大福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3.10g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周大福珠宝金行（深圳）有限公司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239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广东周大福珠宝金行有限公司深圳宝立方分公司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周大福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3.01g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周大福珠宝金行（深圳）有限公司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lastRenderedPageBreak/>
              <w:t>240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深圳市七度银匠世家实业有限公司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银925合成立方氧化锆戒指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7℃</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241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深圳市盐田区周六福珠宝店</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金Au750钻石戒指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周六福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2.040g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周六福珠宝</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242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深圳市盐田区周六福珠宝店</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金Au750钻石链牌</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周六福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2.21g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周六福珠宝</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243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深圳市盐田区周国福珠宝店</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金Au750戒指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金六福吉祥</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3.46g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金六福吉祥</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244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深圳市盐田区周福生珠宝首饰行</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金Au750钻石挂坠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周六福珠宝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1.32g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周六福珠宝</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245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深圳市盐田区周福生珠宝首饰行</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周六福珠宝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3.05g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周六福珠宝</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246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深圳市盐田区润鑫珠宝金行</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金Au750钻石戒指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中国黄金</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2.12g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中国黄金</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247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深圳市盐田区润鑫珠宝金行</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中国黄金</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5.69g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中国黄金</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248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深圳市盐田区龙大生珠宝行</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G750金钻石戒指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金六福珠宝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2.32g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深圳时利和珠宝首饰有限公司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249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深圳市盐田区龙大生珠宝行</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金六福珠宝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2.99g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深圳时利和珠宝首饰有限公司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250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周大福珠宝金行（深圳）有限公司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周大福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8.77g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251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周大福珠宝金行（深圳）有限公司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18K金钻石挂坠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周大福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0.8332g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252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深圳市御雅珠宝首饰有限公司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翡翠玉扣（A货）</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御雅翡翠</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3.35g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253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深圳市御雅珠宝首饰有限公司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18K金镶翡翠佛公（A货）</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御雅翡翠</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5.21g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254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深圳市周大发珠宝首饰有限公司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金Au750戒指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周大发</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5.03g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255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深圳宝福珠宝有限公司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铂Pt950戒指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宝亨达</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7.18g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256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深圳宝福珠宝有限公司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铂Pt950钻石戒指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宝亨达</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2.07g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257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深圳宝福珠宝有限公司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足金项坠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宝亨达</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5.25g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258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深圳市成润芝投资发展有限公司坂田分公司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润金店</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3.91g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深圳市智艺润投资发展有限公司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259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深圳市成润芝投资发展有限公司坂田分公司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18K金手链</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润金店</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2.71g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深圳市智艺润投资发展有限公司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260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深圳市金大福金行连锁有限公司坂田天虹分公司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铂950戒指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金大福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3.61g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深圳市金大福金行连锁有限公司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261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深圳市金大福金行连锁有限公司</w:t>
            </w:r>
            <w:r w:rsidRPr="00565B73">
              <w:rPr>
                <w:rFonts w:ascii="仿宋_GB2312" w:eastAsia="仿宋_GB2312" w:hAnsi="仿宋" w:hint="eastAsia"/>
                <w:szCs w:val="24"/>
              </w:rPr>
              <w:lastRenderedPageBreak/>
              <w:t>坂田天虹分公司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lastRenderedPageBreak/>
              <w:t>铂950手链</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金大福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4.69g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深圳市金大福金行连锁有</w:t>
            </w:r>
            <w:r w:rsidRPr="00565B73">
              <w:rPr>
                <w:rFonts w:ascii="仿宋_GB2312" w:eastAsia="仿宋_GB2312" w:hAnsi="仿宋" w:hint="eastAsia"/>
                <w:szCs w:val="24"/>
              </w:rPr>
              <w:lastRenderedPageBreak/>
              <w:t>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lastRenderedPageBreak/>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lastRenderedPageBreak/>
              <w:t>262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深圳市深福珠宝金行有限公司坂田天虹分公司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铂（Pt）950手链</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周大福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10.63g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深圳市珠宝金行（深圳）有限公司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263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深圳市深福珠宝金行有限公司坂田天虹分公司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铂（Pt）950吊坠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周大福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3.80g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深圳市珠宝金行（深圳）有限公司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264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深圳市瑞嘉珠宝有限公司坂田五和分行</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铂Pt950戒指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六福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3.099g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广州六福营销策划有限公司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265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深圳市瑞嘉珠宝有限公司坂田五和分行</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六福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3.697g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广州六福营销策划有限公司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266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深圳市阳光湾畔百货有限公司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足金手镯</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意钻玫瑰</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7.35g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深圳市一铭珠宝有限公司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267</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深圳市阳光湾畔百货有限公司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Pt950铂金戒指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意钻玫瑰</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3.28g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深圳市一铭珠宝有限公司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268</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深圳市阳光湾畔百货有限公司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特价翡翠手镯（处理）</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周六福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周六福珠宝</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269</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深圳市阳光湾畔百货有限公司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足金饰品</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周六福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周六福珠宝</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270</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深圳市龙岗五和志同首饰店</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中国黄金</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4.09g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中国黄金</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271</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深圳市龙岗五和志同首饰店</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金750项链</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中国黄金</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4.35g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中国黄金</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272</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深圳市龙岗区南湾鑫凤祥金店</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金Au750戒指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百年福牌</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2.85g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深圳市福牌珠宝首饰有限公司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273</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深圳市龙岗区南湾鑫凤祥金店</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百年福牌</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3.05g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深圳市福牌珠宝首饰有限公司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274</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深圳市永万福珠宝有限公司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翡翠吊坠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永万福</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3.84g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同受检单位</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275</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深圳西部翡翠贸易有限公司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足金挂坠</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六福珠宝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3.342g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广州六福营销策划有限公司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szCs w:val="24"/>
              </w:rPr>
            </w:pPr>
            <w:r w:rsidRPr="00565B73">
              <w:rPr>
                <w:rFonts w:ascii="仿宋_GB2312" w:eastAsia="仿宋_GB2312" w:hAnsi="仿宋" w:cs="宋体" w:hint="eastAsia"/>
                <w:kern w:val="0"/>
                <w:szCs w:val="24"/>
              </w:rPr>
              <w:t>未发现不合格项目</w:t>
            </w:r>
          </w:p>
        </w:tc>
      </w:tr>
      <w:tr w:rsidR="000A3803" w:rsidRPr="00565B73" w:rsidTr="00A33810">
        <w:trPr>
          <w:trHeight w:val="20"/>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803" w:rsidRPr="00565B73" w:rsidRDefault="000A3803" w:rsidP="00A33810">
            <w:pPr>
              <w:widowControl/>
              <w:jc w:val="center"/>
              <w:rPr>
                <w:rFonts w:ascii="仿宋_GB2312" w:eastAsia="仿宋_GB2312" w:hAnsi="仿宋" w:cs="宋体"/>
                <w:kern w:val="0"/>
                <w:szCs w:val="24"/>
              </w:rPr>
            </w:pPr>
            <w:r w:rsidRPr="00565B73">
              <w:rPr>
                <w:rFonts w:ascii="仿宋_GB2312" w:eastAsia="仿宋_GB2312" w:hAnsi="仿宋" w:cs="宋体" w:hint="eastAsia"/>
                <w:kern w:val="0"/>
                <w:szCs w:val="24"/>
              </w:rPr>
              <w:t>276</w:t>
            </w:r>
          </w:p>
        </w:tc>
        <w:tc>
          <w:tcPr>
            <w:tcW w:w="3225"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深圳西部翡翠贸易有限公司</w:t>
            </w:r>
          </w:p>
        </w:tc>
        <w:tc>
          <w:tcPr>
            <w:tcW w:w="1850"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足金戒指</w:t>
            </w:r>
          </w:p>
        </w:tc>
        <w:tc>
          <w:tcPr>
            <w:tcW w:w="1311"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六福珠宝</w:t>
            </w:r>
          </w:p>
        </w:tc>
        <w:tc>
          <w:tcPr>
            <w:tcW w:w="2218"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4.379g</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3803" w:rsidRPr="00565B73" w:rsidRDefault="000A3803" w:rsidP="00A33810">
            <w:pPr>
              <w:jc w:val="center"/>
              <w:rPr>
                <w:rFonts w:ascii="仿宋_GB2312" w:eastAsia="仿宋_GB2312" w:hAnsi="仿宋" w:cs="宋体"/>
                <w:szCs w:val="24"/>
              </w:rPr>
            </w:pPr>
            <w:r w:rsidRPr="00565B73">
              <w:rPr>
                <w:rFonts w:ascii="仿宋_GB2312" w:eastAsia="仿宋_GB2312" w:hAnsi="仿宋" w:hint="eastAsia"/>
                <w:szCs w:val="24"/>
              </w:rPr>
              <w:t>广州六福营销策划有限公司</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0A3803" w:rsidRPr="00565B73" w:rsidRDefault="000A3803" w:rsidP="00A33810">
            <w:pPr>
              <w:jc w:val="center"/>
              <w:rPr>
                <w:rFonts w:ascii="仿宋_GB2312" w:eastAsia="仿宋_GB2312" w:hAnsi="仿宋" w:cs="宋体"/>
                <w:kern w:val="0"/>
                <w:szCs w:val="24"/>
              </w:rPr>
            </w:pPr>
            <w:r w:rsidRPr="00565B73">
              <w:rPr>
                <w:rFonts w:ascii="仿宋_GB2312" w:eastAsia="仿宋_GB2312" w:hAnsi="仿宋" w:cs="宋体" w:hint="eastAsia"/>
                <w:kern w:val="0"/>
                <w:szCs w:val="24"/>
              </w:rPr>
              <w:t>未发现不合格项目</w:t>
            </w:r>
          </w:p>
        </w:tc>
      </w:tr>
    </w:tbl>
    <w:p w:rsidR="000A3803" w:rsidRDefault="000A3803" w:rsidP="000A3803">
      <w:pPr>
        <w:rPr>
          <w:rFonts w:asciiTheme="majorEastAsia" w:eastAsiaTheme="majorEastAsia" w:hAnsiTheme="majorEastAsia"/>
          <w:sz w:val="24"/>
          <w:szCs w:val="24"/>
        </w:rPr>
        <w:sectPr w:rsidR="000A3803" w:rsidSect="00DB2856">
          <w:pgSz w:w="16838" w:h="11906" w:orient="landscape"/>
          <w:pgMar w:top="851" w:right="1440" w:bottom="851" w:left="1440" w:header="851" w:footer="992" w:gutter="0"/>
          <w:cols w:space="425"/>
          <w:docGrid w:type="lines" w:linePitch="312"/>
        </w:sectPr>
      </w:pPr>
    </w:p>
    <w:p w:rsidR="002F4291" w:rsidRDefault="002F4291"/>
    <w:sectPr w:rsidR="002F4291" w:rsidSect="002F42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0D7" w:rsidRDefault="00E860D7" w:rsidP="000A3803">
      <w:r>
        <w:separator/>
      </w:r>
    </w:p>
  </w:endnote>
  <w:endnote w:type="continuationSeparator" w:id="0">
    <w:p w:rsidR="00E860D7" w:rsidRDefault="00E860D7" w:rsidP="000A38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0D7" w:rsidRDefault="00E860D7" w:rsidP="000A3803">
      <w:r>
        <w:separator/>
      </w:r>
    </w:p>
  </w:footnote>
  <w:footnote w:type="continuationSeparator" w:id="0">
    <w:p w:rsidR="00E860D7" w:rsidRDefault="00E860D7" w:rsidP="000A38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3803"/>
    <w:rsid w:val="000A3803"/>
    <w:rsid w:val="002F4291"/>
    <w:rsid w:val="00E860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803"/>
    <w:pPr>
      <w:widowControl w:val="0"/>
      <w:jc w:val="both"/>
    </w:pPr>
  </w:style>
  <w:style w:type="paragraph" w:styleId="3">
    <w:name w:val="heading 3"/>
    <w:basedOn w:val="a"/>
    <w:link w:val="3Char"/>
    <w:uiPriority w:val="9"/>
    <w:qFormat/>
    <w:rsid w:val="000A380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38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3803"/>
    <w:rPr>
      <w:sz w:val="18"/>
      <w:szCs w:val="18"/>
    </w:rPr>
  </w:style>
  <w:style w:type="paragraph" w:styleId="a4">
    <w:name w:val="footer"/>
    <w:basedOn w:val="a"/>
    <w:link w:val="Char0"/>
    <w:uiPriority w:val="99"/>
    <w:unhideWhenUsed/>
    <w:rsid w:val="000A3803"/>
    <w:pPr>
      <w:tabs>
        <w:tab w:val="center" w:pos="4153"/>
        <w:tab w:val="right" w:pos="8306"/>
      </w:tabs>
      <w:snapToGrid w:val="0"/>
      <w:jc w:val="left"/>
    </w:pPr>
    <w:rPr>
      <w:sz w:val="18"/>
      <w:szCs w:val="18"/>
    </w:rPr>
  </w:style>
  <w:style w:type="character" w:customStyle="1" w:styleId="Char0">
    <w:name w:val="页脚 Char"/>
    <w:basedOn w:val="a0"/>
    <w:link w:val="a4"/>
    <w:uiPriority w:val="99"/>
    <w:rsid w:val="000A3803"/>
    <w:rPr>
      <w:sz w:val="18"/>
      <w:szCs w:val="18"/>
    </w:rPr>
  </w:style>
  <w:style w:type="character" w:customStyle="1" w:styleId="3Char">
    <w:name w:val="标题 3 Char"/>
    <w:basedOn w:val="a0"/>
    <w:link w:val="3"/>
    <w:uiPriority w:val="9"/>
    <w:rsid w:val="000A3803"/>
    <w:rPr>
      <w:rFonts w:ascii="宋体" w:eastAsia="宋体" w:hAnsi="宋体" w:cs="宋体"/>
      <w:b/>
      <w:bCs/>
      <w:kern w:val="0"/>
      <w:sz w:val="27"/>
      <w:szCs w:val="27"/>
    </w:rPr>
  </w:style>
  <w:style w:type="paragraph" w:styleId="a5">
    <w:name w:val="Normal (Web)"/>
    <w:basedOn w:val="a"/>
    <w:unhideWhenUsed/>
    <w:rsid w:val="000A3803"/>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0A3803"/>
    <w:pPr>
      <w:ind w:firstLineChars="200" w:firstLine="420"/>
    </w:pPr>
  </w:style>
  <w:style w:type="paragraph" w:styleId="a7">
    <w:name w:val="Balloon Text"/>
    <w:basedOn w:val="a"/>
    <w:link w:val="Char1"/>
    <w:uiPriority w:val="99"/>
    <w:semiHidden/>
    <w:unhideWhenUsed/>
    <w:rsid w:val="000A3803"/>
    <w:rPr>
      <w:sz w:val="18"/>
      <w:szCs w:val="18"/>
    </w:rPr>
  </w:style>
  <w:style w:type="character" w:customStyle="1" w:styleId="Char1">
    <w:name w:val="批注框文本 Char"/>
    <w:basedOn w:val="a0"/>
    <w:link w:val="a7"/>
    <w:uiPriority w:val="99"/>
    <w:semiHidden/>
    <w:rsid w:val="000A3803"/>
    <w:rPr>
      <w:sz w:val="18"/>
      <w:szCs w:val="18"/>
    </w:rPr>
  </w:style>
  <w:style w:type="character" w:styleId="a8">
    <w:name w:val="Intense Emphasis"/>
    <w:basedOn w:val="a0"/>
    <w:uiPriority w:val="21"/>
    <w:qFormat/>
    <w:rsid w:val="000A3803"/>
    <w:rPr>
      <w:b/>
      <w:bCs/>
      <w:i/>
      <w:iCs/>
      <w:color w:val="4F81BD" w:themeColor="accent1"/>
    </w:rPr>
  </w:style>
  <w:style w:type="paragraph" w:styleId="a9">
    <w:name w:val="Body Text Indent"/>
    <w:basedOn w:val="a"/>
    <w:link w:val="Char2"/>
    <w:rsid w:val="000A3803"/>
    <w:pPr>
      <w:spacing w:beforeLines="50" w:afterLines="50" w:line="360" w:lineRule="auto"/>
      <w:ind w:firstLineChars="221" w:firstLine="619"/>
    </w:pPr>
    <w:rPr>
      <w:rFonts w:ascii="宋体" w:eastAsia="宋体" w:hAnsi="宋体" w:cs="Times New Roman"/>
      <w:sz w:val="28"/>
      <w:szCs w:val="24"/>
    </w:rPr>
  </w:style>
  <w:style w:type="character" w:customStyle="1" w:styleId="Char2">
    <w:name w:val="正文文本缩进 Char"/>
    <w:basedOn w:val="a0"/>
    <w:link w:val="a9"/>
    <w:rsid w:val="000A3803"/>
    <w:rPr>
      <w:rFonts w:ascii="宋体" w:eastAsia="宋体" w:hAnsi="宋体" w:cs="Times New Roman"/>
      <w:sz w:val="28"/>
      <w:szCs w:val="24"/>
    </w:rPr>
  </w:style>
  <w:style w:type="paragraph" w:styleId="aa">
    <w:name w:val="Plain Text"/>
    <w:aliases w:val=" Char Char Char Char Char Char Char Char Char Char Char Char Char Char Char Char Char, Char Char Char Char Char Char Char Char Char Char Char Char Char Char Char Char Char Char,普通文字,正文 + 宋体,10 磅,左, Char Char Char"/>
    <w:basedOn w:val="a"/>
    <w:link w:val="Char3"/>
    <w:rsid w:val="000A3803"/>
    <w:rPr>
      <w:rFonts w:ascii="宋体" w:eastAsia="宋体" w:hAnsi="Courier New" w:cs="Courier New"/>
      <w:szCs w:val="21"/>
    </w:rPr>
  </w:style>
  <w:style w:type="character" w:customStyle="1" w:styleId="Char3">
    <w:name w:val="纯文本 Char"/>
    <w:aliases w:val=" Char Char Char Char Char Char Char Char Char Char Char Char Char Char Char Char Char Char1, Char Char Char Char Char Char Char Char Char Char Char Char Char Char Char Char Char Char Char,普通文字 Char,正文 + 宋体 Char,10 磅 Char,左 Char"/>
    <w:basedOn w:val="a0"/>
    <w:link w:val="aa"/>
    <w:rsid w:val="000A3803"/>
    <w:rPr>
      <w:rFonts w:ascii="宋体" w:eastAsia="宋体" w:hAnsi="Courier New" w:cs="Courier New"/>
      <w:szCs w:val="21"/>
    </w:rPr>
  </w:style>
  <w:style w:type="paragraph" w:styleId="30">
    <w:name w:val="Body Text Indent 3"/>
    <w:basedOn w:val="a"/>
    <w:link w:val="3Char0"/>
    <w:uiPriority w:val="99"/>
    <w:semiHidden/>
    <w:unhideWhenUsed/>
    <w:rsid w:val="000A3803"/>
    <w:pPr>
      <w:spacing w:after="120"/>
      <w:ind w:leftChars="200" w:left="420"/>
    </w:pPr>
    <w:rPr>
      <w:sz w:val="16"/>
      <w:szCs w:val="16"/>
    </w:rPr>
  </w:style>
  <w:style w:type="character" w:customStyle="1" w:styleId="3Char0">
    <w:name w:val="正文文本缩进 3 Char"/>
    <w:basedOn w:val="a0"/>
    <w:link w:val="30"/>
    <w:uiPriority w:val="99"/>
    <w:semiHidden/>
    <w:rsid w:val="000A3803"/>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2507</Words>
  <Characters>14290</Characters>
  <Application>Microsoft Office Word</Application>
  <DocSecurity>0</DocSecurity>
  <Lines>119</Lines>
  <Paragraphs>33</Paragraphs>
  <ScaleCrop>false</ScaleCrop>
  <Company>Microsoft</Company>
  <LinksUpToDate>false</LinksUpToDate>
  <CharactersWithSpaces>16764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李臻</dc:creator>
  <cp:keywords/>
  <dc:description/>
  <cp:lastModifiedBy>李臻</cp:lastModifiedBy>
  <cp:revision>2</cp:revision>
  <dcterms:created xsi:type="dcterms:W3CDTF">2017-11-16T08:52:00Z</dcterms:created>
  <dcterms:modified xsi:type="dcterms:W3CDTF">2017-11-16T08:52:00Z</dcterms:modified>
</cp:coreProperties>
</file>