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56" w:rsidRPr="00973ED2" w:rsidRDefault="00F42956" w:rsidP="00F42956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附件：</w:t>
      </w:r>
    </w:p>
    <w:p w:rsidR="00F42956" w:rsidRPr="00973ED2" w:rsidRDefault="00F42956" w:rsidP="00F42956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2017年深圳市</w:t>
      </w:r>
      <w:r>
        <w:rPr>
          <w:rFonts w:ascii="黑体" w:eastAsia="黑体" w:hAnsi="黑体" w:hint="eastAsia"/>
          <w:sz w:val="28"/>
          <w:szCs w:val="28"/>
        </w:rPr>
        <w:t>电机产品</w:t>
      </w:r>
      <w:r w:rsidRPr="00973ED2">
        <w:rPr>
          <w:rFonts w:ascii="黑体" w:eastAsia="黑体" w:hAnsi="黑体" w:hint="eastAsia"/>
          <w:sz w:val="28"/>
          <w:szCs w:val="28"/>
        </w:rPr>
        <w:t>质量监督抽查未发现不合格项目产品及企业名单</w:t>
      </w:r>
    </w:p>
    <w:tbl>
      <w:tblPr>
        <w:tblW w:w="13840" w:type="dxa"/>
        <w:jc w:val="center"/>
        <w:tblLayout w:type="fixed"/>
        <w:tblLook w:val="04A0"/>
      </w:tblPr>
      <w:tblGrid>
        <w:gridCol w:w="824"/>
        <w:gridCol w:w="3433"/>
        <w:gridCol w:w="1353"/>
        <w:gridCol w:w="2776"/>
        <w:gridCol w:w="1560"/>
        <w:gridCol w:w="1730"/>
        <w:gridCol w:w="2164"/>
      </w:tblGrid>
      <w:tr w:rsidR="00F42956" w:rsidRPr="00825DF0" w:rsidTr="00A33810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56" w:rsidRPr="00825DF0" w:rsidRDefault="00F42956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825DF0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25DF0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25DF0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25DF0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25DF0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825DF0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25DF0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深圳市万至达电机制造有限公司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OT-FF-180SH-2290/42DV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深圳市万至达电机制造有限公司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OT-FD-180SA-2580/45DV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深圳乘方电机有限公司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4290460000001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深圳市盟</w:t>
            </w:r>
            <w:proofErr w:type="gramStart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浩</w:t>
            </w:r>
            <w:proofErr w:type="gramEnd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MRF-322OTB-280T-A9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深圳甲艾马达有限公司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JQ24-35E400C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深圳甲艾马达有限公司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JQ24-35F580C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深圳市铭正阳电子</w:t>
            </w:r>
            <w:proofErr w:type="gramEnd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RF-500TB-14415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友贸电机（深圳）有限公司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KV3SFN-8520SF-WR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</w:t>
            </w:r>
            <w:proofErr w:type="gramStart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华创升电机</w:t>
            </w:r>
            <w:proofErr w:type="gramEnd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RF-370CB-11670/46.5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华生电机（广东）有限公司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1020656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2017.06.16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深圳艾史比特电机有限公司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RS380WP6518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2017.06.28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12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深圳建准电机工业有限公司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DP200A2123XSL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深圳市龙德科技有限公司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LD-2847BCD1-3OT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深圳市三巨电机</w:t>
            </w:r>
            <w:proofErr w:type="gramEnd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SJ1238HA2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深圳市科力尔电机有限公司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HC5415M230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深圳市福升电机</w:t>
            </w:r>
            <w:proofErr w:type="gramEnd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UF-1238B22H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17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深圳市联翔电机</w:t>
            </w:r>
            <w:proofErr w:type="gramEnd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AF2123XSL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乐扬电机（深圳）有限公司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UTL120A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深圳市唯真电机有限公司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WFF-050SH-11180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2016.07.13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深圳市高精电机有限公司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RA28-PM39529.002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深圳市高精电机有限公司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OT-RK-555PH-3555/750V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深圳市标马电机</w:t>
            </w:r>
            <w:proofErr w:type="gramEnd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PUDA170620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深圳市标马电机</w:t>
            </w:r>
            <w:proofErr w:type="gramEnd"/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PUDA170704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深圳东明机电股份有限公司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U5525R-0002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25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深圳东明机电股份有限公司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U5420L-0071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26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广东协昌电机有限公司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HC5440B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27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广东协昌电机有限公司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小功率电机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HC5440A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28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深圳博柯安电机有限公司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BKA30-R5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29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深圳博柯安电机有限公司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BKA30-RT7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30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深圳岳鹏成电机有限公司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HC5443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深圳岳鹏成电机有限公司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HC5420M23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32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深圳斯玛尔特微电机有限公司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UBB23N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F42956" w:rsidRPr="00825DF0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33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深圳斯玛尔特微电机有限公司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微电机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UBB1N03M10CAN3R2338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2017.07.07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25DF0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956" w:rsidRPr="00825DF0" w:rsidRDefault="00F42956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25DF0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F42956" w:rsidRDefault="00F42956" w:rsidP="00F42956">
      <w:pPr>
        <w:rPr>
          <w:rFonts w:ascii="黑体" w:eastAsia="黑体" w:hAnsi="黑体"/>
          <w:sz w:val="32"/>
          <w:szCs w:val="32"/>
        </w:rPr>
        <w:sectPr w:rsidR="00F42956" w:rsidSect="008765CA">
          <w:pgSz w:w="16838" w:h="11906" w:orient="landscape"/>
          <w:pgMar w:top="851" w:right="1440" w:bottom="1276" w:left="851" w:header="851" w:footer="992" w:gutter="0"/>
          <w:cols w:space="425"/>
          <w:docGrid w:type="linesAndChars" w:linePitch="312"/>
        </w:sectPr>
      </w:pPr>
    </w:p>
    <w:p w:rsidR="002F4291" w:rsidRDefault="002F4291"/>
    <w:sectPr w:rsidR="002F4291" w:rsidSect="002F4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0B" w:rsidRDefault="0044360B" w:rsidP="00F42956">
      <w:r>
        <w:separator/>
      </w:r>
    </w:p>
  </w:endnote>
  <w:endnote w:type="continuationSeparator" w:id="0">
    <w:p w:rsidR="0044360B" w:rsidRDefault="0044360B" w:rsidP="00F42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0B" w:rsidRDefault="0044360B" w:rsidP="00F42956">
      <w:r>
        <w:separator/>
      </w:r>
    </w:p>
  </w:footnote>
  <w:footnote w:type="continuationSeparator" w:id="0">
    <w:p w:rsidR="0044360B" w:rsidRDefault="0044360B" w:rsidP="00F42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56"/>
    <w:rsid w:val="002F4291"/>
    <w:rsid w:val="0044360B"/>
    <w:rsid w:val="00F4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2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29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2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29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2017-11-16T08:42:00Z</dcterms:created>
  <dcterms:modified xsi:type="dcterms:W3CDTF">2017-11-16T08:42:00Z</dcterms:modified>
</cp:coreProperties>
</file>